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lbc-地接产品（沈小碧家的地接产品）行程单</w:t>
      </w:r>
    </w:p>
    <w:p>
      <w:pPr>
        <w:jc w:val="center"/>
        <w:spacing w:after="100"/>
      </w:pPr>
      <w:r>
        <w:rPr>
          <w:rFonts w:ascii="微软雅黑" w:hAnsi="微软雅黑" w:eastAsia="微软雅黑" w:cs="微软雅黑"/>
          <w:sz w:val="20"/>
          <w:szCs w:val="20"/>
        </w:rPr>
        <w:t xml:space="preserve">纯玩0购物 宿乌镇&amp;高钻品牌酒店 享特惠立减 夏日遐享 得月宴&amp;桃源餐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上海市-虹口区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G1698</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 【宿-漫品】全程品牌酒店住宿舒适轻奢,1晚免费升级乌镇西栅内特色客栈！
                <w:br/>
                ★ 【食-漫品】餐标50元，赠啤酒软饮；尽享苏州得月家宴，杭州梅家坞桃源餐！
                <w:br/>
                ★ 【景-漫游】告别走马观花，行程悠缓慢节奏；精选景点，品味"双水乡"古镇！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如果您是一人出行，请选择我们！因为风趣幽默多才艺的高颜值向导让您一路不孤单！
                <w:br/>
                如果您是和朋友出行和家人出行，请选择我们！因为我们就比较厉害了,让利到底！2成人出行，立减200！！
                <w:br/>
                因为我们给您的是优++产品，没有弄虚作假，只有真实点评，满意度、性价比超级高！！
                <w:br/>
                因为我们精华景点全含，杭州西湖，嘉兴乌镇，嘉兴西塘，苏州留园！！
                <w:br/>
                因为我们安排知名豪华型酒店，全程五星&amp;免费升级1晚乌镇内住宿，高性价比！
                <w:br/>
                因为我们超额餐标，加量不加价！！！让您不光玩得好，住的好，更吃得好！！！
                <w:br/>
                因为我们携程会员独立成团，明星导游带队，全程纯玩无购物，用心推荐，成团无忧！
                <w:br/>
                因为我们是携程国旅明星品牌【漫游江南】好评如潮人气王，出游有保障！因为我们携程自营—全薪导游、全心服务，旅游车保证15%以上空座率，车上矿泉水畅饮！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(含中餐）
                <w:br/>
              </w:t>
            </w:r>
          </w:p>
          <w:p>
            <w:pPr>
              <w:pStyle w:val="indent"/>
            </w:pPr>
            <w:r>
              <w:rPr>
                <w:rFonts w:ascii="微软雅黑" w:hAnsi="微软雅黑" w:eastAsia="微软雅黑" w:cs="微软雅黑"/>
                <w:color w:val="000000"/>
                <w:sz w:val="20"/>
                <w:szCs w:val="20"/>
              </w:rPr>
              <w:t xml:space="preserve">
                集合时间：09:00，导游会提前与您联系！ 
                <w:br/>
                集合地点：“虹桥高铁站”附近（交通：地铁2号直达，上海虹桥站）
                <w:br/>
                温馨提示：导游会提前一天与您确认集合时间及地点，请务必准时抵达。否则避免耽误其他客人行程，我们将准时准点出发，拒绝等候，如因客人原因没有按时抵达将承担全额损失。
                <w:br/>
                行驶距离: 约118公里 | 行驶时间: 约2小时
                <w:br/>
                乘车前往“中国园林之城”—苏州
                <w:br/>
                “人间天堂”、“东方威尼斯”、“东方水城”。
                <w:br/>
                10：30
                <w:br/>
                行驶距离: 约1公里 | 行驶时间: 约5分钟 | 游览时间: 约1小时30分钟
                <w:br/>
                 留园
                <w:br/>
                留园
                <w:br/>
                它始建于明嘉靖年间，原是明嘉靖年间太仆寺卿徐泰时的东园。园中假山为叠石名家周秉忠（时臣）所作。清乾隆末年被刘恕所得，扩建后改名寒碧山庄，时称“刘园”。咸宁年间，苏州诸园颇多毁损，而此园独存。光绪初年，官绅盛康买下此园，吸取苏州各园之长，重新扩建修葺，改名为留园。它与拙政园、北京颐和园、承德避暑山庄并称为中国四大名园
                <w:br/>
                <w:br/>
                12：00
                <w:br/>
                行驶距离: 约10公里 | 行驶时间: 约5分钟 | 用餐时间: 约1小时
                <w:br/>
                午餐: 午餐: 苏州得月家宴（餐标：50元/人） 
                <w:br/>
                特色：品尝苏菜家宴美食佳肴，不亦乐乎。 
                <w:br/>
                参考菜单：酱椒太湖野生大鳊鱼、阳澄湖面托蟹、蛋黄锅巴基围虾；热菜：萝卜烧肉、白菜肉圆煲、雪菜老豆腐、肉末蒸蛋、豆芽炒薯粉、毛血旺、蔬菜：时蔬2道；煲汤：昆山熬鸭面
                <w:br/>
                附赠随餐饮料：啤酒两瓶、软饮两瓶
                <w:br/>
                14：30
                <w:br/>
                行驶距离: 约100公里 | 行驶时间: 约2小时
                <w:br/>
                集合前往“江南古镇中的佼佼者”—乌镇西栅
                <w:br/>
                清晨，河道上会漫起薄薄的雾气，仿佛梦境。
                <w:br/>
                傍晚，夕阳西照，游人散尽，一个生活着的乌镇出现在眼前。
                <w:br/>
                16：30
                <w:br/>
                行驶时间: 约1分钟 | 活动时间: 约15分钟
                <w:br/>
                抵达乌镇西栅游客接待中心，由导游统一办理景区入园、住宿登记、行李托运等手续，之后从安渡坊码头乘摆渡船或电瓶车进入景区（客流较多时，建议步行边走边游）。
                <w:br/>
                17：00
                <w:br/>
                行驶时间: 约1分钟 | 游览时间: 约1小时30分钟
                <w:br/>
                 西栅
                <w:br/>
                西栅 （枕水人家）
                <w:br/>
                ★【慢品.乌镇西栅景区】5A景区，江南水乡，世界级休闲度假小镇。江南古镇的封面！一样的古镇，不一样的乌镇！别样的西栅没有都市的喧嚣，只有小桥流水人家。青石板的老街长弄，纵横的古桥，石雕木雕，处处流露出古镇的昔日繁华。主要景点有【草本染色作坊】，【昭明书院】，【三寸金莲馆】，【老邮局】，【叙昌酱园】，【桥里桥】（仁济桥、通济桥），【茅盾纪念堂】，【乌镇大戏院】（听评弹、欣赏地方戏曲）等等…
                <w:br/>
                春季可前往【龙形田.赏油菜花】；夏天【开心.童玩游戏】玩一玩爷爷小时候的游戏，滚铁圈、踢毽子、抽陀螺、跳皮筋、丢手绢、纸飞机（童玩节时间6月27日-8月23日，详见乌镇官方网站）
                <w:br/>
                18：00
                <w:br/>
                行驶距离: 约1公里 | 行驶时间: 约1分钟 | 用餐时间: 约1小时
                <w:br/>
                晚餐: 自理 乌镇西栅美食攻略： 
                <w:br/>
                乌镇特色名吃：【乌镇状元球】【豆浆生鱼卷】【抱腌白水鱼】【红烧羊肉】
                <w:br/>
                【萝卜丝饼】小麻子萝卜丝饼店：西栅大街499号（滋啦啦油煎铺内）
                <w:br/>
                【定胜糕】 定胜糕是乌镇有名的传统糕点，是来到乌镇不可不尝的一道小吃：销售地点：锦记糕点铺。
                <w:br/>
                【鲜肉大馄饨】传说中非常非常非常的好吃！有名的当然是吴妈馄饨店：西栅大街425号
                <w:br/>
                【船头粽】推荐“东坡肉粽”，“酱排粽”，“火腿老鸭粽”通济浆粽店：地址：西栅大街393号
                <w:br/>
                【栅桥砂锅】浓汤味鲜，真材实料，价格实惠。推荐：土鸡砂锅煲、牛肉砂锅煲：地址：栅桥砂锅店 西栅大街503号
                <w:br/>
                19：00
                <w:br/>
                游览时间: 约1小时30分钟
                <w:br/>
                 西栅夜游
                <w:br/>
                西栅夜游 （醉美夜景）
                <w:br/>
                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乌镇西栅景区手摇船参考价： 360元/艘（每船限坐6人，包括儿童、婴儿），费用客人自理。
                <w:br/>
                20：30
                <w:br/>
                行驶距离: 约1公里 | 行驶时间: 约5分钟
                <w:br/>
                前往酒店: 乌镇昭明书舍 或 乌镇黄金水岸大酒店
                <w:br/>
                【温馨提醒】明星漫游向游客保证除春节、清明、五一、端午、中秋、十一、春节、暑期、节假日或乌镇会议以外（具体以下具体标注时间为准），绝不住乌镇外或者桐乡，100%全部保证入住乌镇内度假酒店(乌镇通安客栈,乌镇昭明书舍,乌镇枕水度假酒店)，具体用房由景区统一分配，不可指定！（乌镇旅游官网http://www.wuzhen.com.cn/ ）。苏杭之旅重在游乌镇西栅，西栅之美，重在住景区内一晚！
                <w:br/>
                <w:br/>
                五一假期：2018年04月29日—2018年05月02日（产品出发日期）；
                <w:br/>
                已知会议：2018年05月16日-2018年05月18日（产品出发日期）；
                <w:br/>
                端午假期：2018年06月16日—2018年06月17日（产品出发日期）；
                <w:br/>
                暑期假期：2018年07月01日—2018年08月31日（产品出发日期）；
                <w:br/>
                十一假期：2018年09月30日—2018年10月06日（产品出发日期）；
                <w:br/>
                以上出发日期如遇乌镇西栅景区内团队用房已满，则无法升级，则调整入住：乌镇黄金水岸大酒店 或 乌镇梵璞主题文化酒店，乌镇景区内客栈资源非常紧张，尽早报名，先到先得！
                <w:br/>
                交通：动车
                <w:br/>
                景点：杭州
                <w:br/>
                购物点：店点
                <w:br/>
                自费项：无
                <w:br/>
                到达城市：浙江省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午餐：苏州得月家宴。酱椒太湖野生大鳊鱼、阳澄湖面托蟹、蛋黄锅巴基围虾；热菜：萝卜烧肉、白菜肉圆煲、雪菜老豆腐、肉末蒸蛋、豆芽炒薯粉、毛血旺、蔬菜：时蔬2道；煲汤：昆山熬鸭面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乌镇--杭州（含早/中餐）
                <w:br/>
              </w:t>
            </w:r>
          </w:p>
          <w:p>
            <w:pPr>
              <w:pStyle w:val="indent"/>
            </w:pPr>
            <w:r>
              <w:rPr>
                <w:rFonts w:ascii="微软雅黑" w:hAnsi="微软雅黑" w:eastAsia="微软雅黑" w:cs="微软雅黑"/>
                <w:color w:val="000000"/>
                <w:sz w:val="20"/>
                <w:szCs w:val="20"/>
              </w:rPr>
              <w:t xml:space="preserve">
                08：00
                <w:br/>
                用餐时间: 约30分钟
                <w:br/>
                早餐: 早上睡到自然醒，记得享用酒店中西自助早餐哦！（价值88元/人）
                <w:br/>
                08：30
                <w:br/>
                行驶距离: 约1公里 | 行驶时间: 约5分钟 | 游览时间: 约3小时30分钟
                <w:br/>
                自由活动:
                <w:br/>
                融入小镇的清净晨曦，享用丰盛的早餐后感受乌镇的清晨之美！继续自由游西栅，可参观昨日未游览到的景点。
                <w:br/>
                【邮寄.水乡心情】临别乌镇前，别忘了在乌镇的百年老邮局写一张怀旧明信片给远方的亲朋好友，带去你来自江南水乡的问候！
                <w:br/>
                <w:br/>
                如遇西栅内团队用房已满，调至乌镇外入住，则调整出发时间，无自由活动时间！
                <w:br/>
                09：30
                <w:br/>
                行驶距离: 约100公里 | 行驶时间: 约2小时
                <w:br/>
                乘车前往“人间天堂”—杭州
                <w:br/>
                （确切时间以导游通知为准，旅游旺季和节假日需提前出发，敬请凉解！）
                <w:br/>
                12：00
                <w:br/>
                行驶距离: 约1公里 | 行驶时间: 约5分钟 | 用餐时间: 约45分钟
                <w:br/>
                午餐: 午餐：农家茶园宴
                <w:br/>
                参考菜单：泡椒凤爪、糖醋花生、酱萝卜、手拍黄瓜、西湖醋鱼、茶香叫花童子鸡、东坡肉、茶皇大虾、萝卜炖仔骨、红焖狮子头、龙井美味春卷、三丝本芹、杭椒牛柳、花菜里脊、手撕包菜、杭州酱鸭、西湖莼菜汤
                <w:br/>
                随桌赠送：2支啤酒、1支大瓶可乐或雪碧
                <w:br/>
                温馨提示：由于餐厅置身万亩茶园，有当地经营者会经常于餐厅推荐杭州龙井茶，请谨慎购买！
                <w:br/>
                14：00
                <w:br/>
                行驶时间: 约15分钟 | 游览时间: 约1小时30分钟
                <w:br/>
                 清河坊街
                <w:br/>
                清河坊街
                <w:br/>
                清河坊街曾是杭州繁华的商业区，也是杭州唯一保存较完整的旧街区，可说是杭州历史的缩影。现街内有茶楼、药铺、丝绸、炒货、食品、古玩字画等商铺100多家，包括老字号商铺胡庆余堂、翁盛隆茶庄、王星记扇庄，还有张小泉、万隆火腿栈、方回春堂、叶种德堂、保和堂、状元馆、王润兴，义源金店、景阳观、羊汤饭店等均集中在这一带。
                <w:br/>
                16：00
                <w:br/>
                行驶时间: 约5分钟 | 游览时间: 约1小时30分钟
                <w:br/>
                 花港观鱼
                <w:br/>
                花港观鱼
                <w:br/>
                花港观鱼地处苏堤南段西侧，乃西湖十景之一。全园以“花、港、鱼”为特色，分为红鱼池、牡丹园、花港、大草坪、密林地五个景区。鱼池畔建有石刻碑，碑分为阳文和阴文双面，是康熙和乾隆祖孙两个皇帝分别题的字。
                <w:br/>
                 西湖
                <w:br/>
                西湖
                <w:br/>
                苏轼的《饮湖上初晴雨后》曾写道：欲把西湖比西子，淡妆浓抹总相宜。随着一首诗词，将西湖喻为美女西施，已成千古定论，而经历了几千年的岁月蹉跎，西湖，依旧如一个婉约的江南女子，带着一抹淡然的微笑伫立在杭州这座古城。2011年6月24日，杭州西湖正式列入《世界遗产名录》。
                <w:br/>
                 苏堤
                <w:br/>
                苏堤
                <w:br/>
                苏堤春晓俗称苏公堤，是一条贯穿西湖南北风景区的林荫大堤，乃西湖十景之首。苏堤由南而北有映波桥、锁澜桥、望山桥、压堤桥、东浦桥和跨虹桥，望山桥南面的御碑亭里立有康熙题写的“苏堤春晓”碑刻
                <w:br/>
                温馨提示：涉及黄金周，节假日，周末，西湖风景区大巴车禁止进入，客人需要换乘景区公交车，自理单趟2元/人，往返4元/人，如需包车200/趟，最多限乘50人，具体当天以景区安排为准，敬请谅解！
                <w:br/>
                17：30
                <w:br/>
                行驶距离: 约1公里 | 行驶时间: 约5分钟 | 用餐时间: 约1小时
                <w:br/>
                晚餐: 自理 晚餐可以前往宋城美食街或西湖边用餐
                <w:br/>
                正宗的杭帮菜可以到状元楼（宋城景区内）
                <w:br/>
                特色美食：西湖醋鱼，东坡肉，杭椒牛柳，叫花鸡等
                <w:br/>
                喜欢面食的可以前往牛记面馆（宋城景区内）
                <w:br/>
                品尝特色美食：南宋烧烤肉、竹筒脆皮虾等等
                <w:br/>
                18：30
                <w:br/>
                行驶距离: 约8公里 | 行驶时间: 约30分钟
                <w:br/>
                餐厅集合出发前往宋城景区。
                <w:br/>
                19：00
                <w:br/>
                游览时间: 约2小时
                <w:br/>
                 杭州宋城景区
                <w:br/>
                杭州宋城景区 （自费景点）
                <w:br/>
                杭州宋城旅游景区位于西湖风景区西南，是宋文化主题公园。景区主要分为：《清明上河图》再现区、九龙广场区、宋城广场区、仙山琼阁区以及南宋皇宫区、南宋风情苑区（待建）等部分。大型歌舞《宋城千古情》更是宋城一绝。
                <w:br/>
                 宋城千古情演出
                <w:br/>
                宋城千古情演出 （自费景点）
                <w:br/>
                游览被誉“世界三大名秀之一”—【宋城千古情演出】，每一位到杭州的游客必看的剧目。以杭州的历史典故、神话传说为基点，融合歌舞、杂技艺术于一体，应用现代高科技手段营造如梦如幻的艺术效果，给人以强烈的视觉震撼。堪与法国巴黎红磨坊和美国拉斯韦加斯秀相媲美。 （注：确切演出时间以景区当日公布为准！）
                <w:br/>
                收费标准：当地现付导游310元/人（含游览宋城景区及观赏《宋城千古情》表演，及车导接送）
                <w:br/>
                Tips：该景点为自费项目，遵循客人自愿自费的原则选择参加，不强制消费！
                <w:br/>
                交通：动车
                <w:br/>
                景点：杭州西湖
                <w:br/>
                购物点：啦啦啦啦
                <w:br/>
                自费项：无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杭州盛泰开元名都大酒店</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厦门北站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12:00</w:t>
            </w:r>
          </w:p>
        </w:tc>
        <w:tc>
          <w:tcPr>
            <w:tcW w:w="1500" w:type="dxa"/>
          </w:tcPr>
          <w:p>
            <w:pPr>
              <w:pStyle w:val="center"/>
            </w:pPr>
            <w:r>
              <w:rPr>
                <w:rFonts w:ascii="微软雅黑" w:hAnsi="微软雅黑" w:eastAsia="微软雅黑" w:cs="微软雅黑"/>
                <w:color w:val="000000"/>
                <w:sz w:val="20"/>
                <w:szCs w:val="20"/>
                <w:b/>
                <w:bCs/>
              </w:rPr>
              <w:t xml:space="preserve">10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15</w:t>
            </w:r>
          </w:p>
        </w:tc>
      </w:tr>
      <w:tr>
        <w:trPr/>
        <w:tc>
          <w:tcPr>
            <w:tcW w:w="2500" w:type="dxa"/>
          </w:tcPr>
          <w:p>
            <w:pPr>
              <w:pStyle w:val="center"/>
            </w:pPr>
            <w:r>
              <w:rPr>
                <w:rFonts w:ascii="微软雅黑" w:hAnsi="微软雅黑" w:eastAsia="微软雅黑" w:cs="微软雅黑"/>
                <w:color w:val="000000"/>
                <w:sz w:val="20"/>
                <w:szCs w:val="20"/>
                <w:b/>
                <w:bCs/>
              </w:rPr>
              <w:t xml:space="preserve">湖里万达站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18:00</w:t>
            </w:r>
          </w:p>
        </w:tc>
        <w:tc>
          <w:tcPr>
            <w:tcW w:w="1500" w:type="dxa"/>
          </w:tcPr>
          <w:p>
            <w:pPr>
              <w:pStyle w:val="center"/>
            </w:pPr>
            <w:r>
              <w:rPr>
                <w:rFonts w:ascii="微软雅黑" w:hAnsi="微软雅黑" w:eastAsia="微软雅黑" w:cs="微软雅黑"/>
                <w:color w:val="000000"/>
                <w:sz w:val="20"/>
                <w:szCs w:val="20"/>
                <w:b/>
                <w:bCs/>
              </w:rPr>
              <w:t xml:space="preserve">20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20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行程所列酒店住宿费用
                <w:br/>
                酒店标准2人间
                <w:br/>
                安排标准间，若需指定房型，需补差价
                <w:br/>
                此团用餐10-11人每桌，不足10人，酌情上菜（或退餐费）
                <w:br/>
                行程内所列餐食，具体情况请见行程推荐/安排。
                <w:br/>
                当地中文导游服务。
                <w:br/>
                行程中所列景点首道大门票。
                <w:br/>
                年龄2--12周岁（不含）,不占床,只含车位、导游服务费、半价正餐，产生其他费用需现付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超重行李的托运费、保管费; 因交通延阻、罢工、天气、机器故障等不可抗力原因所导致的额外费用: 酒店内洗衣、理发、电话、传真、收费电视、饮品、烟酒等个人消费; 自由活动期间的用车服务; 提供导游服务的产品在自由活动期间无陪同服务; 当地参加的自费以及“费用包含”中不包含的其它项目。</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12312</w:t>
            </w:r>
          </w:p>
        </w:tc>
        <w:tc>
          <w:tcPr/>
          <w:p>
            <w:pPr>
              <w:pStyle w:val="indent"/>
            </w:pPr>
            <w:r>
              <w:rPr>
                <w:rFonts w:ascii="微软雅黑" w:hAnsi="微软雅黑" w:eastAsia="微软雅黑" w:cs="微软雅黑"/>
                <w:color w:val="000000"/>
                <w:sz w:val="20"/>
                <w:szCs w:val="20"/>
              </w:rPr>
              <w:t xml:space="preserve">222</w:t>
            </w:r>
          </w:p>
        </w:tc>
        <w:tc>
          <w:tcPr/>
          <w:p>
            <w:pPr>
              <w:pStyle w:val="indent"/>
            </w:pPr>
            <w:r>
              <w:rPr>
                <w:rFonts w:ascii="微软雅黑" w:hAnsi="微软雅黑" w:eastAsia="微软雅黑" w:cs="微软雅黑"/>
                <w:color w:val="000000"/>
                <w:sz w:val="20"/>
                <w:szCs w:val="20"/>
              </w:rPr>
              <w:t xml:space="preserve">2 分钟</w:t>
            </w:r>
          </w:p>
        </w:tc>
        <w:tc>
          <w:tcPr/>
          <w:p>
            <w:pPr>
              <w:pStyle w:val="right"/>
            </w:pPr>
            <w:r>
              <w:rPr>
                <w:rFonts w:ascii="微软雅黑" w:hAnsi="微软雅黑" w:eastAsia="微软雅黑" w:cs="微软雅黑"/>
                <w:color w:val="000000"/>
                <w:sz w:val="20"/>
                <w:szCs w:val="20"/>
              </w:rPr>
              <w:t xml:space="preserve">¥(人民币) 2.00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333</w:t>
            </w:r>
          </w:p>
        </w:tc>
        <w:tc>
          <w:tcPr/>
          <w:p>
            <w:pPr>
              <w:pStyle w:val="indent"/>
            </w:pPr>
            <w:r>
              <w:rPr>
                <w:rFonts w:ascii="微软雅黑" w:hAnsi="微软雅黑" w:eastAsia="微软雅黑" w:cs="微软雅黑"/>
                <w:color w:val="000000"/>
                <w:sz w:val="20"/>
                <w:szCs w:val="20"/>
              </w:rPr>
              <w:t xml:space="preserve">444</w:t>
            </w:r>
          </w:p>
        </w:tc>
        <w:tc>
          <w:tcPr/>
          <w:p>
            <w:pPr>
              <w:pStyle w:val="indent"/>
            </w:pPr>
            <w:r>
              <w:rPr>
                <w:rFonts w:ascii="微软雅黑" w:hAnsi="微软雅黑" w:eastAsia="微软雅黑" w:cs="微软雅黑"/>
                <w:color w:val="000000"/>
                <w:sz w:val="20"/>
                <w:szCs w:val="20"/>
              </w:rPr>
              <w:t xml:space="preserve">4 分钟</w:t>
            </w:r>
          </w:p>
        </w:tc>
        <w:tc>
          <w:tcPr/>
          <w:p>
            <w:pPr>
              <w:pStyle w:val="right"/>
            </w:pPr>
            <w:r>
              <w:rPr>
                <w:rFonts w:ascii="微软雅黑" w:hAnsi="微软雅黑" w:eastAsia="微软雅黑" w:cs="微软雅黑"/>
                <w:color w:val="000000"/>
                <w:sz w:val="20"/>
                <w:szCs w:val="20"/>
              </w:rPr>
              <w:t xml:space="preserve">¥(人民币) 4.00</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四星酒店（按套餐购买）</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五星酒店（按套餐购买）</w:t>
            </w:r>
          </w:p>
        </w:tc>
      </w:tr>
      <w:tr>
        <w:trPr/>
        <w:tc>
          <w:tcPr/>
          <w:p>
            <w:pPr>
              <w:pStyle w:val="indent"/>
            </w:pPr>
            <w:r>
              <w:rPr>
                <w:rFonts w:ascii="微软雅黑" w:hAnsi="微软雅黑" w:eastAsia="微软雅黑" w:cs="微软雅黑"/>
                <w:color w:val="000000"/>
                <w:sz w:val="20"/>
                <w:szCs w:val="20"/>
              </w:rPr>
              <w:t xml:space="preserve">用车</w:t>
            </w:r>
          </w:p>
        </w:tc>
        <w:tc>
          <w:tcPr/>
          <w:p>
            <w:pPr>
              <w:pStyle w:val="indent"/>
            </w:pPr>
            <w:r>
              <w:rPr>
                <w:rFonts w:ascii="微软雅黑" w:hAnsi="微软雅黑" w:eastAsia="微软雅黑" w:cs="微软雅黑"/>
                <w:color w:val="000000"/>
                <w:sz w:val="20"/>
                <w:szCs w:val="20"/>
              </w:rPr>
              <w:t xml:space="preserve">一人一座空调车位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本产品不接受81岁以上(含)客人预订，敬请原谅。
                <w:br/>
                18岁以下未成年人需要至少一名家长或成年旅客全程陪同。
                <w:br/>
                70周岁（含）以上老年人预订出行需确保身体健康适宜旅游，并有18周岁以上家属或朋友（因服务能力所限无法接待及限制接待的人除外）全程陪同出行。
                <w:br/>
                此产品不接受3人间加床及拼房，敬请谅解。如订单人数为奇数，请在后续附加产品页面中选择单人房差选项。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是否成人或儿童等），以免产生预订错误，影响出行。如因客人提供错误个人信息而造成损失，应由客人自行承担因此产生的全部损失。
                <w:br/>
                儿童门票不接受预订，请自行在景区购买。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最晚在出行前1天您将收到出团通知书或导游的确认电话，敬请留意，保持电话畅通。集合时间请参考网站披露信息，具体时间请以出团通知书或导游通知为准。
                <w:br/>
                本产品最少成团人数1人，产品成功预订后均默认成团，若因我司原因未成团（除不可抗力外），旅行社将按双方合同约定的违约条款予以赔付。
                <w:br/>
                本产品行程实际出行中，在不减少景点且征得客人同意的前提下，导游、司机可能会根据天气、交通等情况，对您的行程进行适当调整（如调整景点游览顺序等），以确保行程顺利进行。敬请谅解。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团队行程中，非自由活动期间，如您选择中途离团，未完成部分将被视为您自行放弃，未完成但已实际产生损失的行程，不退任何费用。
                <w:br/>
                本产品为爸妈放心游产品，承诺无强制购物，如有发生按强制购物金额双倍赔偿。
                <w:br/>
                本产品全程不含购物店行程（dfs，老佛爷等全球知名百货及景区景点及邮轮内等非携程商家组织的购物不包括在内），无任何购物强制消费，若擅自增加购物活动，一经查实，我们将向您赔付旅游费用总额10%的违约金。
                <w:br/>
                本线路在不影响您行程的情况下，部分行程段可能会与其他携程客人合并用车，共同游玩。如有入住其他不同酒店客人的接送事宜，当地司导人员会根据团队实际情况进行合理安排，敬请理解、配合，谢谢。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2025-08-07T08:05:53+08:00</dcterms:created>
  <dcterms:modified xsi:type="dcterms:W3CDTF">2025-08-07T08:05:53+08:00</dcterms:modified>
</cp:coreProperties>
</file>

<file path=docProps/custom.xml><?xml version="1.0" encoding="utf-8"?>
<Properties xmlns="http://schemas.openxmlformats.org/officeDocument/2006/custom-properties" xmlns:vt="http://schemas.openxmlformats.org/officeDocument/2006/docPropsVTypes"/>
</file>